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AD3B6" w14:textId="4221684D" w:rsidR="00BF2823" w:rsidRPr="00ED1215" w:rsidRDefault="00BF2823" w:rsidP="00BF2823">
      <w:bookmarkStart w:id="0" w:name="_Hlk208824631"/>
      <w:r w:rsidRPr="00ED1215">
        <w:rPr>
          <w:rFonts w:ascii="Arial" w:hAnsi="Arial" w:cs="Arial"/>
          <w:b/>
          <w:sz w:val="28"/>
          <w:szCs w:val="22"/>
          <w:lang w:eastAsia="en-US"/>
        </w:rPr>
        <w:t>Neues Highlight: Adventure Golf Flumserberg</w:t>
      </w:r>
    </w:p>
    <w:p w14:paraId="3E2FEE15" w14:textId="72680077" w:rsidR="00BF2823" w:rsidRPr="00BF2823" w:rsidRDefault="00BF2823" w:rsidP="00BF2823">
      <w:pPr>
        <w:rPr>
          <w:rFonts w:ascii="Arial" w:hAnsi="Arial" w:cs="Arial"/>
          <w:b/>
          <w:bCs/>
        </w:rPr>
      </w:pPr>
      <w:r w:rsidRPr="00BF2823">
        <w:rPr>
          <w:rFonts w:ascii="Arial" w:hAnsi="Arial" w:cs="Arial"/>
          <w:b/>
          <w:bCs/>
        </w:rPr>
        <w:t>Spass für mehrere Generationen auf der aussergewöhnlichen Minigolf-Anlage</w:t>
      </w:r>
    </w:p>
    <w:p w14:paraId="0197972C" w14:textId="4FCD6E46" w:rsidR="008E1548" w:rsidRPr="00BF2823" w:rsidRDefault="008E1548" w:rsidP="00E970DE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8F311A" w14:textId="60C58877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81267D">
        <w:rPr>
          <w:rFonts w:ascii="Arial" w:hAnsi="Arial" w:cs="Arial"/>
          <w:bCs/>
          <w:noProof/>
        </w:rPr>
        <w:t>Montag, 15. September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C0A7B1B" w14:textId="79B1D9E3" w:rsidR="007203CD" w:rsidRDefault="005B2250" w:rsidP="005B7B6E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81267D">
        <w:rPr>
          <w:rFonts w:ascii="Arial" w:hAnsi="Arial" w:cs="Arial"/>
          <w:bCs/>
          <w:noProof/>
        </w:rPr>
        <w:t>15.09.2025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BF2823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BF2823" w:rsidRPr="00BF2823">
        <w:rPr>
          <w:rFonts w:ascii="Arial" w:hAnsi="Arial" w:cs="Arial"/>
          <w:b/>
        </w:rPr>
        <w:t xml:space="preserve">Die neue Sommer- und Herbst-Attraktion am Flumserberg heisst Adventure Golf Flumserberg. Auf der Prodalp auf 1576 m erwartet die Gäste eine </w:t>
      </w:r>
      <w:r w:rsidR="00BF2823">
        <w:rPr>
          <w:rFonts w:ascii="Arial" w:hAnsi="Arial" w:cs="Arial"/>
          <w:b/>
        </w:rPr>
        <w:t>besondere</w:t>
      </w:r>
      <w:r w:rsidR="00BF2823" w:rsidRPr="00BF2823">
        <w:rPr>
          <w:rFonts w:ascii="Arial" w:hAnsi="Arial" w:cs="Arial"/>
          <w:b/>
        </w:rPr>
        <w:t xml:space="preserve"> Minigolf-Anlage mit zwölf originell gestalteten </w:t>
      </w:r>
      <w:r w:rsidR="00BF2823" w:rsidRPr="007203CD">
        <w:rPr>
          <w:rFonts w:ascii="Arial" w:hAnsi="Arial" w:cs="Arial"/>
          <w:b/>
        </w:rPr>
        <w:t xml:space="preserve">Kunstrasen-Bahnen. </w:t>
      </w:r>
      <w:r w:rsidR="007203CD">
        <w:rPr>
          <w:rFonts w:ascii="Arial" w:hAnsi="Arial" w:cs="Arial"/>
          <w:b/>
        </w:rPr>
        <w:t>Diese</w:t>
      </w:r>
      <w:r w:rsidR="007203CD" w:rsidRPr="007203CD">
        <w:rPr>
          <w:rFonts w:ascii="Arial" w:hAnsi="Arial" w:cs="Arial"/>
          <w:b/>
        </w:rPr>
        <w:t xml:space="preserve"> bilden Flumserberg-Themen im Miniaturformat ab</w:t>
      </w:r>
      <w:r w:rsidR="007203CD">
        <w:rPr>
          <w:rFonts w:ascii="Arial" w:hAnsi="Arial" w:cs="Arial"/>
          <w:b/>
        </w:rPr>
        <w:t xml:space="preserve"> und begeistern seit der Eröffnung Gäste jeden Alters. </w:t>
      </w:r>
    </w:p>
    <w:p w14:paraId="2B54E4D9" w14:textId="77777777" w:rsidR="00347B7E" w:rsidRDefault="00347B7E" w:rsidP="00221827">
      <w:pPr>
        <w:jc w:val="both"/>
        <w:rPr>
          <w:rFonts w:ascii="Arial" w:hAnsi="Arial" w:cs="Arial"/>
        </w:rPr>
      </w:pPr>
    </w:p>
    <w:p w14:paraId="0B491A57" w14:textId="11BC1222" w:rsidR="007203CD" w:rsidRPr="007203CD" w:rsidRDefault="007203CD" w:rsidP="007203C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Seit den Sommerferien präsentieren die Bergbahnen Flumserberg ein neues Angebot </w:t>
      </w:r>
      <w:r w:rsidR="00BF2823">
        <w:rPr>
          <w:rFonts w:ascii="Arial" w:hAnsi="Arial" w:cs="Arial"/>
        </w:rPr>
        <w:t xml:space="preserve">– Adventure Golf Flumserberg. </w:t>
      </w:r>
      <w:r w:rsidR="002808FF">
        <w:rPr>
          <w:rFonts w:ascii="Arial" w:hAnsi="Arial" w:cs="Arial"/>
        </w:rPr>
        <w:t xml:space="preserve">Seit der Eröffnung </w:t>
      </w:r>
      <w:r>
        <w:rPr>
          <w:rFonts w:ascii="Arial" w:hAnsi="Arial" w:cs="Arial"/>
        </w:rPr>
        <w:t xml:space="preserve">konnte das neue Highlight schon </w:t>
      </w:r>
      <w:r w:rsidR="007B65C5">
        <w:rPr>
          <w:rFonts w:ascii="Arial" w:hAnsi="Arial" w:cs="Arial"/>
        </w:rPr>
        <w:t xml:space="preserve">zahlreiche </w:t>
      </w:r>
      <w:r w:rsidR="00BF2823">
        <w:rPr>
          <w:rFonts w:ascii="Arial" w:hAnsi="Arial" w:cs="Arial"/>
        </w:rPr>
        <w:t xml:space="preserve">kleine und grosse, junge und jung gebliebene Gäste </w:t>
      </w:r>
      <w:r>
        <w:rPr>
          <w:rFonts w:ascii="Arial" w:hAnsi="Arial" w:cs="Arial"/>
        </w:rPr>
        <w:t xml:space="preserve">begeistern. </w:t>
      </w:r>
      <w:r w:rsidRPr="007203CD">
        <w:rPr>
          <w:rFonts w:ascii="Arial" w:hAnsi="Arial" w:cs="Arial"/>
          <w:bCs/>
        </w:rPr>
        <w:t xml:space="preserve">Jede Bahn greift ein typisches Flumserberg-Thema auf. So führen die Bahnen beispielsweise durch Miniatur-Tore des </w:t>
      </w:r>
      <w:proofErr w:type="spellStart"/>
      <w:r w:rsidRPr="007203CD">
        <w:rPr>
          <w:rFonts w:ascii="Arial" w:hAnsi="Arial" w:cs="Arial"/>
          <w:bCs/>
        </w:rPr>
        <w:t>FamilyRuns</w:t>
      </w:r>
      <w:proofErr w:type="spellEnd"/>
      <w:r w:rsidRPr="007203CD">
        <w:rPr>
          <w:rFonts w:ascii="Arial" w:hAnsi="Arial" w:cs="Arial"/>
          <w:bCs/>
        </w:rPr>
        <w:t>, vorbei an geschnitzten Holz-Alptieren, durch die Schienen der Rodelbahn FLOOMZER</w:t>
      </w:r>
      <w:r w:rsidR="00E966A5">
        <w:rPr>
          <w:rFonts w:ascii="Arial" w:hAnsi="Arial" w:cs="Arial"/>
          <w:bCs/>
        </w:rPr>
        <w:t xml:space="preserve"> und </w:t>
      </w:r>
      <w:r w:rsidRPr="007203CD">
        <w:rPr>
          <w:rFonts w:ascii="Arial" w:hAnsi="Arial" w:cs="Arial"/>
          <w:bCs/>
        </w:rPr>
        <w:t xml:space="preserve">entlang des Rohan Rothirsch Erlebniswegs. </w:t>
      </w:r>
      <w:r w:rsidR="002919E2">
        <w:rPr>
          <w:rFonts w:ascii="Arial" w:hAnsi="Arial" w:cs="Arial"/>
          <w:bCs/>
        </w:rPr>
        <w:t xml:space="preserve">Mit dem </w:t>
      </w:r>
      <w:r w:rsidR="00322847">
        <w:rPr>
          <w:rFonts w:ascii="Arial" w:hAnsi="Arial" w:cs="Arial"/>
          <w:bCs/>
        </w:rPr>
        <w:t xml:space="preserve">langjährigen </w:t>
      </w:r>
      <w:r w:rsidR="002919E2">
        <w:rPr>
          <w:rFonts w:ascii="Arial" w:hAnsi="Arial" w:cs="Arial"/>
          <w:bCs/>
        </w:rPr>
        <w:t xml:space="preserve">Partner LLB Schweiz wurde eine spezielle Bahn – Nummer 11 – umgesetzt. Themengetreu wird auf dieser Bahn durch Banktresore </w:t>
      </w:r>
      <w:r w:rsidR="00322847">
        <w:rPr>
          <w:rFonts w:ascii="Arial" w:hAnsi="Arial" w:cs="Arial"/>
          <w:bCs/>
        </w:rPr>
        <w:t>gespielt</w:t>
      </w:r>
      <w:r w:rsidR="002919E2">
        <w:rPr>
          <w:rFonts w:ascii="Arial" w:hAnsi="Arial" w:cs="Arial"/>
          <w:bCs/>
        </w:rPr>
        <w:t xml:space="preserve">. </w:t>
      </w:r>
    </w:p>
    <w:p w14:paraId="02506C17" w14:textId="77777777" w:rsidR="002958D6" w:rsidRPr="00BF2823" w:rsidRDefault="002958D6" w:rsidP="00221827">
      <w:pPr>
        <w:jc w:val="both"/>
        <w:rPr>
          <w:rFonts w:ascii="Arial" w:hAnsi="Arial" w:cs="Arial"/>
        </w:rPr>
      </w:pPr>
    </w:p>
    <w:p w14:paraId="624F62E1" w14:textId="5F64C314" w:rsidR="002958D6" w:rsidRPr="00BF2823" w:rsidRDefault="007203CD" w:rsidP="002218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Spiel-Runde mit geladenen Gästen</w:t>
      </w:r>
    </w:p>
    <w:p w14:paraId="24A15275" w14:textId="552869A0" w:rsidR="002919E2" w:rsidRPr="00BF2823" w:rsidRDefault="007B65C5" w:rsidP="00D705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Vor kurzem</w:t>
      </w:r>
      <w:r w:rsidR="007203CD">
        <w:rPr>
          <w:rFonts w:ascii="Arial" w:hAnsi="Arial" w:cs="Arial"/>
        </w:rPr>
        <w:t xml:space="preserve"> </w:t>
      </w:r>
      <w:r w:rsidR="00E966A5">
        <w:rPr>
          <w:rFonts w:ascii="Arial" w:hAnsi="Arial" w:cs="Arial"/>
        </w:rPr>
        <w:t xml:space="preserve">luden </w:t>
      </w:r>
      <w:r w:rsidR="007203CD">
        <w:rPr>
          <w:rFonts w:ascii="Arial" w:hAnsi="Arial" w:cs="Arial"/>
        </w:rPr>
        <w:t xml:space="preserve">die Verantwortlichen der Bergbahnen Flumserberg Gäste zur feierlichen Einweihung ein. Nach den Ansprachen des VRP Guido Mätzler und CEO Peter Staub </w:t>
      </w:r>
      <w:r w:rsidR="002919E2">
        <w:rPr>
          <w:rFonts w:ascii="Arial" w:hAnsi="Arial" w:cs="Arial"/>
        </w:rPr>
        <w:t xml:space="preserve">eröffnete die ehemalige Profi-Golfspielerin und Flumserberg Botschafterin, Melanie Mätzler, mit dem Aufschrauben des Spitzmeilen Gipfelkreuzes auf Bahn </w:t>
      </w:r>
      <w:r w:rsidR="002919E2" w:rsidRPr="00ED1215">
        <w:rPr>
          <w:rFonts w:ascii="Arial" w:hAnsi="Arial" w:cs="Arial"/>
        </w:rPr>
        <w:t>7</w:t>
      </w:r>
      <w:r w:rsidR="002919E2">
        <w:rPr>
          <w:rFonts w:ascii="Arial" w:hAnsi="Arial" w:cs="Arial"/>
        </w:rPr>
        <w:t xml:space="preserve"> das neue Angebot offiziell. Anschliessend begann die Spielrunde in ausgelosten Gruppen. Nebst viel Spass stand das Ziel </w:t>
      </w:r>
      <w:r w:rsidR="00E966A5">
        <w:rPr>
          <w:rFonts w:ascii="Arial" w:hAnsi="Arial" w:cs="Arial"/>
        </w:rPr>
        <w:t xml:space="preserve">im Vordergrund sich </w:t>
      </w:r>
      <w:r w:rsidR="002919E2">
        <w:rPr>
          <w:rFonts w:ascii="Arial" w:hAnsi="Arial" w:cs="Arial"/>
        </w:rPr>
        <w:t xml:space="preserve">mit möglichst wenig Schlägen durch die 12 Bahnen zu spielen. </w:t>
      </w:r>
      <w:r w:rsidR="00145D7C">
        <w:rPr>
          <w:rFonts w:ascii="Arial" w:hAnsi="Arial" w:cs="Arial"/>
        </w:rPr>
        <w:t xml:space="preserve">Die </w:t>
      </w:r>
      <w:proofErr w:type="spellStart"/>
      <w:proofErr w:type="gramStart"/>
      <w:r w:rsidR="00145D7C">
        <w:rPr>
          <w:rFonts w:ascii="Arial" w:hAnsi="Arial" w:cs="Arial"/>
        </w:rPr>
        <w:t>Sieger:innen</w:t>
      </w:r>
      <w:proofErr w:type="spellEnd"/>
      <w:proofErr w:type="gramEnd"/>
      <w:r w:rsidR="00145D7C">
        <w:rPr>
          <w:rFonts w:ascii="Arial" w:hAnsi="Arial" w:cs="Arial"/>
        </w:rPr>
        <w:t xml:space="preserve"> wurden im Anschluss im Bergrestaurant Prodalp gekürt. </w:t>
      </w:r>
    </w:p>
    <w:p w14:paraId="50277F95" w14:textId="77777777" w:rsidR="005F1166" w:rsidRPr="00BF2823" w:rsidRDefault="005F1166" w:rsidP="005B2250">
      <w:pPr>
        <w:jc w:val="both"/>
        <w:rPr>
          <w:rFonts w:ascii="Arial" w:hAnsi="Arial" w:cs="Arial"/>
        </w:rPr>
      </w:pPr>
    </w:p>
    <w:p w14:paraId="2A93CA23" w14:textId="77777777" w:rsidR="001660C2" w:rsidRPr="00BF2823" w:rsidRDefault="001660C2" w:rsidP="005B2250">
      <w:pPr>
        <w:jc w:val="both"/>
        <w:rPr>
          <w:rFonts w:ascii="Arial" w:hAnsi="Arial" w:cs="Arial"/>
        </w:rPr>
      </w:pPr>
    </w:p>
    <w:p w14:paraId="02BE6E7F" w14:textId="77777777" w:rsidR="00E970DE" w:rsidRPr="00BF282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BF282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7A45970F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6C72B8" w:rsidRPr="006C72B8">
        <w:rPr>
          <w:rFonts w:ascii="Arial" w:hAnsi="Arial" w:cs="Arial"/>
          <w:sz w:val="22"/>
          <w:szCs w:val="22"/>
          <w:lang w:eastAsia="en-US"/>
        </w:rPr>
        <w:t>Spielspass für alle Generationen</w:t>
      </w:r>
    </w:p>
    <w:p w14:paraId="4BB036BB" w14:textId="2C95791E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C72B8" w:rsidRPr="006C72B8">
        <w:rPr>
          <w:rFonts w:ascii="Arial" w:hAnsi="Arial" w:cs="Arial"/>
          <w:sz w:val="22"/>
          <w:szCs w:val="22"/>
          <w:lang w:eastAsia="en-US"/>
        </w:rPr>
        <w:t>Glücksmomente teilen</w:t>
      </w:r>
    </w:p>
    <w:p w14:paraId="423084AB" w14:textId="4079C0BC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6C72B8" w:rsidRPr="006C72B8">
        <w:rPr>
          <w:rFonts w:ascii="Arial" w:hAnsi="Arial" w:cs="Arial"/>
          <w:sz w:val="22"/>
          <w:szCs w:val="22"/>
          <w:lang w:eastAsia="en-US"/>
        </w:rPr>
        <w:t>Sich durch die Flumserberg Galaxie spielen</w:t>
      </w:r>
    </w:p>
    <w:p w14:paraId="5052141D" w14:textId="0213A892" w:rsidR="006C72B8" w:rsidRDefault="006C72B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04:</w:t>
      </w:r>
      <w:r w:rsidRPr="006C72B8">
        <w:t xml:space="preserve"> </w:t>
      </w:r>
      <w:r w:rsidRPr="006C72B8">
        <w:rPr>
          <w:rFonts w:ascii="Arial" w:hAnsi="Arial" w:cs="Arial"/>
          <w:sz w:val="22"/>
          <w:szCs w:val="22"/>
          <w:lang w:eastAsia="en-US"/>
        </w:rPr>
        <w:t xml:space="preserve">Die Adventure Golf-Bahnen verteilen sich um den </w:t>
      </w:r>
      <w:proofErr w:type="spellStart"/>
      <w:r w:rsidRPr="006C72B8">
        <w:rPr>
          <w:rFonts w:ascii="Arial" w:hAnsi="Arial" w:cs="Arial"/>
          <w:sz w:val="22"/>
          <w:szCs w:val="22"/>
          <w:lang w:eastAsia="en-US"/>
        </w:rPr>
        <w:t>CLiiMBER</w:t>
      </w:r>
      <w:proofErr w:type="spellEnd"/>
    </w:p>
    <w:p w14:paraId="2DA7822F" w14:textId="34CA72DD" w:rsidR="006C72B8" w:rsidRDefault="006C72B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05:</w:t>
      </w:r>
      <w:r w:rsidRPr="006C72B8">
        <w:t xml:space="preserve"> </w:t>
      </w:r>
      <w:r w:rsidRPr="006C72B8">
        <w:rPr>
          <w:rFonts w:ascii="Arial" w:hAnsi="Arial" w:cs="Arial"/>
          <w:sz w:val="22"/>
          <w:szCs w:val="22"/>
          <w:lang w:eastAsia="en-US"/>
        </w:rPr>
        <w:t>Melanie Mätzler platziert das Gipfelkreuz auf dem Spitzmeilen</w:t>
      </w:r>
    </w:p>
    <w:p w14:paraId="6D510AFB" w14:textId="1658679D" w:rsidR="006C72B8" w:rsidRDefault="006C72B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06: </w:t>
      </w:r>
      <w:r w:rsidRPr="006C72B8">
        <w:rPr>
          <w:rFonts w:ascii="Arial" w:hAnsi="Arial" w:cs="Arial"/>
          <w:sz w:val="22"/>
          <w:szCs w:val="22"/>
          <w:lang w:eastAsia="en-US"/>
        </w:rPr>
        <w:t>Melanie Mätzler ist Botschafterin des Adventure Golf Flumserberg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  <w:bookmarkEnd w:id="0"/>
    </w:p>
    <w:sectPr w:rsidR="00013D6F" w:rsidRPr="003A0D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3B2CF" w14:textId="77777777" w:rsidR="00664AA8" w:rsidRDefault="00664AA8" w:rsidP="00013D6F">
      <w:r>
        <w:separator/>
      </w:r>
    </w:p>
  </w:endnote>
  <w:endnote w:type="continuationSeparator" w:id="0">
    <w:p w14:paraId="6B552D1F" w14:textId="77777777" w:rsidR="00664AA8" w:rsidRDefault="00664AA8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altName w:val="Dax-Light"/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26F97" w14:textId="77777777" w:rsidR="0081267D" w:rsidRDefault="008126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9EBE7" w14:textId="77777777" w:rsidR="0081267D" w:rsidRDefault="0081267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4F7" w14:textId="77777777" w:rsidR="0081267D" w:rsidRDefault="008126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4ADF4" w14:textId="77777777" w:rsidR="00664AA8" w:rsidRDefault="00664AA8" w:rsidP="00013D6F">
      <w:r>
        <w:separator/>
      </w:r>
    </w:p>
  </w:footnote>
  <w:footnote w:type="continuationSeparator" w:id="0">
    <w:p w14:paraId="7A8A2457" w14:textId="77777777" w:rsidR="00664AA8" w:rsidRDefault="00664AA8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8A6A7" w14:textId="77777777" w:rsidR="0081267D" w:rsidRDefault="008126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5D366280" w:rsidR="00013D6F" w:rsidRDefault="00013D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F7FD7" w14:textId="77777777" w:rsidR="0081267D" w:rsidRDefault="0081267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45D7C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57FC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08FF"/>
    <w:rsid w:val="00281235"/>
    <w:rsid w:val="002817B2"/>
    <w:rsid w:val="00281FC6"/>
    <w:rsid w:val="002849AF"/>
    <w:rsid w:val="00285330"/>
    <w:rsid w:val="0028672F"/>
    <w:rsid w:val="00286972"/>
    <w:rsid w:val="002909E4"/>
    <w:rsid w:val="002919E2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5B42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2847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3CB0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A56B8"/>
    <w:rsid w:val="003B6A39"/>
    <w:rsid w:val="003B78BA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2CB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47D3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4AA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3DF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C72B8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3618"/>
    <w:rsid w:val="00714018"/>
    <w:rsid w:val="0071525B"/>
    <w:rsid w:val="0071671B"/>
    <w:rsid w:val="007203CD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B65C5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267D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1CAD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24A"/>
    <w:rsid w:val="009F3D85"/>
    <w:rsid w:val="009F5081"/>
    <w:rsid w:val="009F515E"/>
    <w:rsid w:val="009F557E"/>
    <w:rsid w:val="00A02EF9"/>
    <w:rsid w:val="00A07241"/>
    <w:rsid w:val="00A073E7"/>
    <w:rsid w:val="00A102D0"/>
    <w:rsid w:val="00A21487"/>
    <w:rsid w:val="00A2148B"/>
    <w:rsid w:val="00A25EFA"/>
    <w:rsid w:val="00A26311"/>
    <w:rsid w:val="00A26C4F"/>
    <w:rsid w:val="00A30D85"/>
    <w:rsid w:val="00A31FFB"/>
    <w:rsid w:val="00A32CAB"/>
    <w:rsid w:val="00A3304F"/>
    <w:rsid w:val="00A35221"/>
    <w:rsid w:val="00A357DA"/>
    <w:rsid w:val="00A35A27"/>
    <w:rsid w:val="00A36758"/>
    <w:rsid w:val="00A3701A"/>
    <w:rsid w:val="00A44901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11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19DC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A10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2823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66A5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215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2657FC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57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657F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657FC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57F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57FC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2183</Characters>
  <Application>Microsoft Office Word</Application>
  <DocSecurity>0</DocSecurity>
  <Lines>47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Bisculm Maria</cp:lastModifiedBy>
  <cp:revision>2</cp:revision>
  <cp:lastPrinted>2018-02-28T07:07:00Z</cp:lastPrinted>
  <dcterms:created xsi:type="dcterms:W3CDTF">2025-09-15T08:47:00Z</dcterms:created>
  <dcterms:modified xsi:type="dcterms:W3CDTF">2025-09-15T08:47:00Z</dcterms:modified>
</cp:coreProperties>
</file>